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43" w:rsidRPr="004917B7" w:rsidRDefault="00E85B43" w:rsidP="00603DF6">
      <w:pPr>
        <w:spacing w:line="276" w:lineRule="auto"/>
        <w:ind w:left="5580"/>
        <w:jc w:val="both"/>
        <w:rPr>
          <w:rFonts w:ascii="Calibri" w:hAnsi="Calibri"/>
          <w:sz w:val="20"/>
          <w:szCs w:val="22"/>
        </w:rPr>
      </w:pPr>
      <w:bookmarkStart w:id="0" w:name="_GoBack"/>
      <w:bookmarkEnd w:id="0"/>
    </w:p>
    <w:p w:rsidR="00057DAF" w:rsidRPr="00C418A4" w:rsidRDefault="00057DAF" w:rsidP="00057DAF">
      <w:pPr>
        <w:spacing w:line="276" w:lineRule="auto"/>
        <w:jc w:val="center"/>
        <w:rPr>
          <w:rFonts w:ascii="Calibri-Italic" w:hAnsi="Calibri-Italic" w:cs="Calibri-Italic"/>
          <w:b/>
          <w:i/>
          <w:iCs/>
          <w:color w:val="002060"/>
          <w:sz w:val="28"/>
          <w:szCs w:val="28"/>
        </w:rPr>
      </w:pPr>
      <w:r w:rsidRPr="00C418A4">
        <w:rPr>
          <w:rFonts w:ascii="Calibri-Italic" w:hAnsi="Calibri-Italic" w:cs="Calibri-Italic"/>
          <w:b/>
          <w:i/>
          <w:iCs/>
          <w:color w:val="002060"/>
          <w:sz w:val="28"/>
          <w:szCs w:val="28"/>
        </w:rPr>
        <w:t xml:space="preserve">Concorso di idee “Good idea </w:t>
      </w:r>
      <w:proofErr w:type="spellStart"/>
      <w:r w:rsidRPr="00C418A4">
        <w:rPr>
          <w:rFonts w:ascii="Calibri-Italic" w:hAnsi="Calibri-Italic" w:cs="Calibri-Italic"/>
          <w:b/>
          <w:i/>
          <w:iCs/>
          <w:color w:val="002060"/>
          <w:sz w:val="28"/>
          <w:szCs w:val="28"/>
        </w:rPr>
        <w:t>wanted</w:t>
      </w:r>
      <w:proofErr w:type="spellEnd"/>
      <w:r w:rsidRPr="00C418A4">
        <w:rPr>
          <w:rFonts w:ascii="Calibri-Italic" w:hAnsi="Calibri-Italic" w:cs="Calibri-Italic"/>
          <w:b/>
          <w:i/>
          <w:iCs/>
          <w:color w:val="002060"/>
          <w:sz w:val="28"/>
          <w:szCs w:val="28"/>
        </w:rPr>
        <w:t>”</w:t>
      </w:r>
    </w:p>
    <w:p w:rsidR="00057DAF" w:rsidRPr="00C418A4" w:rsidRDefault="00057DAF" w:rsidP="00057DAF">
      <w:pPr>
        <w:spacing w:line="276" w:lineRule="auto"/>
        <w:jc w:val="center"/>
        <w:rPr>
          <w:rFonts w:ascii="Calibri-Italic" w:hAnsi="Calibri-Italic" w:cs="Calibri-Italic"/>
          <w:b/>
          <w:i/>
          <w:iCs/>
          <w:color w:val="002060"/>
          <w:sz w:val="28"/>
          <w:szCs w:val="28"/>
        </w:rPr>
      </w:pPr>
      <w:r w:rsidRPr="00C418A4">
        <w:rPr>
          <w:rFonts w:ascii="Calibri-Italic" w:hAnsi="Calibri-Italic" w:cs="Calibri-Italic"/>
          <w:b/>
          <w:i/>
          <w:iCs/>
          <w:color w:val="002060"/>
          <w:sz w:val="28"/>
          <w:szCs w:val="28"/>
        </w:rPr>
        <w:t>Regolamento interno per la partecipazione</w:t>
      </w:r>
    </w:p>
    <w:p w:rsidR="00057DAF" w:rsidRDefault="00057DAF" w:rsidP="00057DAF">
      <w:pPr>
        <w:spacing w:line="360" w:lineRule="auto"/>
        <w:jc w:val="both"/>
        <w:rPr>
          <w:rFonts w:ascii="Calibri Light" w:hAnsi="Calibri Light" w:cs="Calibri-Italic"/>
          <w:i/>
          <w:iCs/>
          <w:color w:val="002060"/>
        </w:rPr>
      </w:pPr>
    </w:p>
    <w:p w:rsidR="006D4CCA" w:rsidRDefault="00B534A1" w:rsidP="006D4CCA">
      <w:pPr>
        <w:spacing w:line="360" w:lineRule="auto"/>
        <w:jc w:val="center"/>
        <w:rPr>
          <w:rFonts w:ascii="Calibri Light" w:hAnsi="Calibri Light" w:cs="Calibri-Italic"/>
          <w:i/>
          <w:iCs/>
          <w:color w:val="002060"/>
        </w:rPr>
      </w:pPr>
      <w:r w:rsidRPr="00FF54EC">
        <w:rPr>
          <w:rFonts w:ascii="Calibri"/>
          <w:b/>
          <w:noProof/>
          <w:sz w:val="20"/>
        </w:rPr>
        <w:drawing>
          <wp:inline distT="0" distB="0" distL="0" distR="0">
            <wp:extent cx="1990725" cy="283845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CA" w:rsidRDefault="006D4CCA" w:rsidP="00057DAF">
      <w:pPr>
        <w:spacing w:line="360" w:lineRule="auto"/>
        <w:jc w:val="both"/>
        <w:rPr>
          <w:rFonts w:ascii="Calibri Light" w:hAnsi="Calibri Light" w:cs="Calibri-Italic"/>
          <w:i/>
          <w:iCs/>
          <w:color w:val="002060"/>
        </w:rPr>
      </w:pPr>
    </w:p>
    <w:p w:rsidR="00057DAF" w:rsidRPr="00057DAF" w:rsidRDefault="00057DAF" w:rsidP="00057DAF">
      <w:pPr>
        <w:spacing w:line="360" w:lineRule="auto"/>
        <w:jc w:val="both"/>
        <w:rPr>
          <w:rFonts w:ascii="Calibri Light" w:hAnsi="Calibri Light" w:cs="Calibri-Italic"/>
          <w:i/>
          <w:iCs/>
          <w:color w:val="002060"/>
        </w:rPr>
      </w:pPr>
      <w:r w:rsidRPr="00057DAF">
        <w:rPr>
          <w:rFonts w:ascii="Calibri Light" w:hAnsi="Calibri Light" w:cs="Calibri-Italic"/>
          <w:i/>
          <w:iCs/>
          <w:color w:val="002060"/>
        </w:rPr>
        <w:t>I Soci ANDID</w:t>
      </w:r>
      <w:r w:rsidR="00B534A1">
        <w:rPr>
          <w:rFonts w:ascii="Calibri Light" w:hAnsi="Calibri Light" w:cs="Calibri-Italic"/>
          <w:i/>
          <w:iCs/>
          <w:color w:val="002060"/>
        </w:rPr>
        <w:t xml:space="preserve"> e ASAND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 che intendono partecipare al concorso di idee “Good idea </w:t>
      </w:r>
      <w:proofErr w:type="spellStart"/>
      <w:r w:rsidRPr="00057DAF">
        <w:rPr>
          <w:rFonts w:ascii="Calibri Light" w:hAnsi="Calibri Light" w:cs="Calibri-Italic"/>
          <w:i/>
          <w:iCs/>
          <w:color w:val="002060"/>
        </w:rPr>
        <w:t>wanted</w:t>
      </w:r>
      <w:proofErr w:type="spellEnd"/>
      <w:r w:rsidRPr="00057DAF">
        <w:rPr>
          <w:rFonts w:ascii="Calibri Light" w:hAnsi="Calibri Light" w:cs="Calibri-Italic"/>
          <w:i/>
          <w:iCs/>
          <w:color w:val="002060"/>
        </w:rPr>
        <w:t xml:space="preserve">”, previsto nell’ambito dell’iniziativa </w:t>
      </w:r>
      <w:r w:rsidRPr="00057DAF">
        <w:rPr>
          <w:rFonts w:ascii="Calibri Light" w:hAnsi="Calibri Light" w:cs="Calibri-Italic"/>
          <w:b/>
          <w:i/>
          <w:iCs/>
          <w:color w:val="002060"/>
        </w:rPr>
        <w:t>La Settimana d</w:t>
      </w:r>
      <w:r w:rsidRPr="00B7697F">
        <w:rPr>
          <w:rFonts w:ascii="Calibri Light" w:hAnsi="Calibri Light" w:cs="Calibri-Italic"/>
          <w:b/>
          <w:i/>
          <w:iCs/>
          <w:color w:val="002060"/>
        </w:rPr>
        <w:t>el Dietista</w:t>
      </w:r>
      <w:r w:rsidR="00B7697F" w:rsidRPr="00B7697F">
        <w:rPr>
          <w:rFonts w:ascii="Calibri" w:hAnsi="Calibri" w:cs="Calibri-Italic"/>
          <w:b/>
          <w:i/>
          <w:iCs/>
          <w:color w:val="002060"/>
          <w:vertAlign w:val="superscript"/>
        </w:rPr>
        <w:t>©</w:t>
      </w:r>
      <w:r w:rsidRPr="00057DAF">
        <w:rPr>
          <w:rFonts w:ascii="Calibri Light" w:hAnsi="Calibri Light" w:cs="Calibri-Italic"/>
          <w:i/>
          <w:iCs/>
          <w:color w:val="002060"/>
        </w:rPr>
        <w:t>, hanno l’obbligo di accettare il presente regolamento per l’invio dei progetti.</w:t>
      </w:r>
      <w:r w:rsidR="006D4CCA">
        <w:rPr>
          <w:rFonts w:ascii="Calibri Light" w:hAnsi="Calibri Light" w:cs="Calibri-Italic"/>
          <w:i/>
          <w:iCs/>
          <w:color w:val="002060"/>
        </w:rPr>
        <w:tab/>
      </w:r>
      <w:r w:rsidR="006D4CCA">
        <w:rPr>
          <w:rFonts w:ascii="Calibri Light" w:hAnsi="Calibri Light" w:cs="Calibri-Italic"/>
          <w:i/>
          <w:iCs/>
          <w:color w:val="002060"/>
        </w:rPr>
        <w:tab/>
      </w:r>
      <w:r w:rsidR="006D4CCA">
        <w:rPr>
          <w:rFonts w:ascii="Calibri Light" w:hAnsi="Calibri Light" w:cs="Calibri-Italic"/>
          <w:i/>
          <w:iCs/>
          <w:color w:val="002060"/>
        </w:rPr>
        <w:tab/>
      </w:r>
      <w:r w:rsidR="006D4CCA">
        <w:rPr>
          <w:rFonts w:ascii="Calibri Light" w:hAnsi="Calibri Light" w:cs="Calibri-Italic"/>
          <w:i/>
          <w:iCs/>
          <w:color w:val="002060"/>
        </w:rPr>
        <w:tab/>
      </w:r>
      <w:r w:rsidR="006D4CCA">
        <w:rPr>
          <w:rFonts w:ascii="Calibri Light" w:hAnsi="Calibri Light" w:cs="Calibri-Italic"/>
          <w:i/>
          <w:iCs/>
          <w:color w:val="002060"/>
        </w:rPr>
        <w:tab/>
      </w:r>
      <w:r w:rsidR="006D4CCA">
        <w:rPr>
          <w:rFonts w:ascii="Calibri Light" w:hAnsi="Calibri Light" w:cs="Calibri-Italic"/>
          <w:i/>
          <w:iCs/>
          <w:color w:val="002060"/>
        </w:rPr>
        <w:tab/>
      </w:r>
      <w:r w:rsidR="006D4CCA">
        <w:rPr>
          <w:rFonts w:ascii="Calibri Light" w:hAnsi="Calibri Light" w:cs="Calibri-Italic"/>
          <w:i/>
          <w:iCs/>
          <w:color w:val="002060"/>
        </w:rPr>
        <w:tab/>
      </w:r>
      <w:r w:rsidR="006D4CCA">
        <w:rPr>
          <w:rFonts w:ascii="Calibri Light" w:hAnsi="Calibri Light" w:cs="Calibri-Italic"/>
          <w:i/>
          <w:iCs/>
          <w:color w:val="002060"/>
        </w:rPr>
        <w:tab/>
      </w:r>
      <w:r w:rsidR="006D4CCA">
        <w:rPr>
          <w:rFonts w:ascii="Calibri Light" w:hAnsi="Calibri Light" w:cs="Calibri-Italic"/>
          <w:i/>
          <w:iCs/>
          <w:color w:val="002060"/>
        </w:rPr>
        <w:tab/>
      </w:r>
    </w:p>
    <w:p w:rsidR="00057DAF" w:rsidRPr="00057DAF" w:rsidRDefault="00057DAF" w:rsidP="00057DAF">
      <w:pPr>
        <w:spacing w:line="360" w:lineRule="auto"/>
        <w:jc w:val="both"/>
        <w:rPr>
          <w:rFonts w:ascii="Calibri Light" w:hAnsi="Calibri Light" w:cs="Calibri-BoldItalic"/>
          <w:b/>
          <w:bCs/>
          <w:i/>
          <w:iCs/>
          <w:color w:val="002060"/>
        </w:rPr>
      </w:pPr>
      <w:r w:rsidRPr="00057DAF">
        <w:rPr>
          <w:rFonts w:ascii="Calibri Light" w:hAnsi="Calibri Light" w:cs="Calibri-BoldItalic"/>
          <w:b/>
          <w:bCs/>
          <w:i/>
          <w:iCs/>
          <w:color w:val="002060"/>
        </w:rPr>
        <w:t>Obiettivo del concorso è la realizzazione di eventi, iniziative ed attività rivolte all</w:t>
      </w:r>
      <w:r w:rsidR="00B623A8">
        <w:rPr>
          <w:rFonts w:ascii="Calibri Light" w:hAnsi="Calibri Light" w:cs="Calibri-BoldItalic"/>
          <w:b/>
          <w:bCs/>
          <w:i/>
          <w:iCs/>
          <w:color w:val="002060"/>
        </w:rPr>
        <w:t xml:space="preserve">a popolazione. 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L’iniziativa </w:t>
      </w:r>
      <w:r w:rsidR="000860D9">
        <w:rPr>
          <w:rFonts w:ascii="Calibri Light" w:hAnsi="Calibri Light" w:cs="Calibri-Italic"/>
          <w:i/>
          <w:iCs/>
          <w:color w:val="002060"/>
        </w:rPr>
        <w:t>consta nel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l’ideazione e realizzazione di progetti che </w:t>
      </w:r>
      <w:r w:rsidR="00B623A8">
        <w:rPr>
          <w:rFonts w:ascii="Calibri Light" w:hAnsi="Calibri Light" w:cs="Calibri-Italic"/>
          <w:i/>
          <w:iCs/>
          <w:color w:val="002060"/>
        </w:rPr>
        <w:t>veda</w:t>
      </w:r>
      <w:r w:rsidR="000860D9">
        <w:rPr>
          <w:rFonts w:ascii="Calibri Light" w:hAnsi="Calibri Light" w:cs="Calibri-Italic"/>
          <w:i/>
          <w:iCs/>
          <w:color w:val="002060"/>
        </w:rPr>
        <w:t>no</w:t>
      </w:r>
      <w:r w:rsidR="00B623A8">
        <w:rPr>
          <w:rFonts w:ascii="Calibri Light" w:hAnsi="Calibri Light" w:cs="Calibri-Italic"/>
          <w:i/>
          <w:iCs/>
          <w:color w:val="002060"/>
        </w:rPr>
        <w:t xml:space="preserve"> </w:t>
      </w:r>
      <w:r w:rsidR="001B3824">
        <w:rPr>
          <w:rFonts w:ascii="Calibri Light" w:hAnsi="Calibri Light" w:cs="Calibri-Italic"/>
          <w:i/>
          <w:iCs/>
          <w:color w:val="002060"/>
        </w:rPr>
        <w:t>come protagonista il tema dell’alimentazione sana e sostenibile</w:t>
      </w:r>
      <w:r w:rsidR="00B623A8">
        <w:rPr>
          <w:rFonts w:ascii="Calibri Light" w:hAnsi="Calibri Light" w:cs="Calibri-Italic"/>
          <w:i/>
          <w:iCs/>
          <w:color w:val="002060"/>
        </w:rPr>
        <w:t>,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 in linea con quanto promosso durante il </w:t>
      </w:r>
      <w:r w:rsidRPr="00057DAF">
        <w:rPr>
          <w:rFonts w:ascii="Calibri Light" w:hAnsi="Calibri Light" w:cs="Calibri-Italic"/>
          <w:b/>
          <w:i/>
          <w:iCs/>
          <w:color w:val="002060"/>
        </w:rPr>
        <w:t xml:space="preserve">World </w:t>
      </w:r>
      <w:proofErr w:type="spellStart"/>
      <w:r w:rsidRPr="00057DAF">
        <w:rPr>
          <w:rFonts w:ascii="Calibri Light" w:hAnsi="Calibri Light" w:cs="Calibri-Italic"/>
          <w:b/>
          <w:i/>
          <w:iCs/>
          <w:color w:val="002060"/>
        </w:rPr>
        <w:t>FoodDay</w:t>
      </w:r>
      <w:proofErr w:type="spellEnd"/>
      <w:r w:rsidR="00FA448A">
        <w:rPr>
          <w:rFonts w:ascii="Calibri Light" w:hAnsi="Calibri Light" w:cs="Calibri-Italic"/>
          <w:iCs/>
          <w:color w:val="002060"/>
        </w:rPr>
        <w:t xml:space="preserve"> e, in </w:t>
      </w:r>
      <w:r w:rsidR="00FA448A" w:rsidRPr="00FA448A">
        <w:rPr>
          <w:rFonts w:ascii="Calibri Light" w:hAnsi="Calibri Light" w:cs="Calibri-Italic"/>
          <w:i/>
          <w:iCs/>
          <w:color w:val="002060"/>
        </w:rPr>
        <w:t>particolare</w:t>
      </w:r>
      <w:r w:rsidR="000860D9">
        <w:rPr>
          <w:rFonts w:ascii="Calibri Light" w:hAnsi="Calibri Light" w:cs="Calibri-Italic"/>
          <w:i/>
          <w:iCs/>
          <w:color w:val="002060"/>
        </w:rPr>
        <w:t>,</w:t>
      </w:r>
      <w:r w:rsidR="00FA448A" w:rsidRPr="00FA448A">
        <w:rPr>
          <w:rFonts w:ascii="Calibri Light" w:hAnsi="Calibri Light" w:cs="Calibri-Italic"/>
          <w:i/>
          <w:iCs/>
          <w:color w:val="002060"/>
        </w:rPr>
        <w:t xml:space="preserve"> la valorizzazione del ruolo che il Dietista - </w:t>
      </w:r>
      <w:r w:rsidRPr="00057DAF">
        <w:rPr>
          <w:rFonts w:ascii="Calibri Light" w:hAnsi="Calibri Light" w:cs="Calibri-Italic"/>
          <w:i/>
          <w:iCs/>
          <w:color w:val="002060"/>
        </w:rPr>
        <w:t>in tutti gli ambiti di professionalità dove è impegnato</w:t>
      </w:r>
      <w:r w:rsidR="00FA448A">
        <w:rPr>
          <w:rFonts w:ascii="Calibri Light" w:hAnsi="Calibri Light" w:cs="Calibri-Italic"/>
          <w:i/>
          <w:iCs/>
          <w:color w:val="002060"/>
        </w:rPr>
        <w:t xml:space="preserve"> – svolge nell’a</w:t>
      </w:r>
      <w:r w:rsidR="00FA448A" w:rsidRPr="00FA448A">
        <w:rPr>
          <w:rFonts w:ascii="Calibri Light" w:hAnsi="Calibri Light" w:cs="Calibri-Italic"/>
          <w:i/>
          <w:iCs/>
          <w:color w:val="002060"/>
        </w:rPr>
        <w:t>ssicurare un’</w:t>
      </w:r>
      <w:r w:rsidR="001B3824">
        <w:rPr>
          <w:rFonts w:ascii="Calibri Light" w:hAnsi="Calibri Light" w:cs="Calibri-Italic"/>
          <w:i/>
          <w:iCs/>
          <w:color w:val="002060"/>
        </w:rPr>
        <w:t>alimentazione ed una nutrizione secondo i principi basati sull’evidenza scientifica</w:t>
      </w:r>
      <w:r w:rsidR="00FA448A" w:rsidRPr="00FA448A">
        <w:rPr>
          <w:rFonts w:ascii="Calibri Light" w:hAnsi="Calibri Light" w:cs="Calibri-Italic"/>
          <w:i/>
          <w:iCs/>
          <w:color w:val="002060"/>
        </w:rPr>
        <w:t>, accessibile, gradevole e sostenibile</w:t>
      </w:r>
      <w:r w:rsidR="00553C03">
        <w:rPr>
          <w:rFonts w:ascii="Calibri Light" w:hAnsi="Calibri Light" w:cs="Calibri-Italic"/>
          <w:i/>
          <w:iCs/>
          <w:color w:val="002060"/>
        </w:rPr>
        <w:t>, con particolare attenzione al cont</w:t>
      </w:r>
      <w:r w:rsidR="001B3824">
        <w:rPr>
          <w:rFonts w:ascii="Calibri Light" w:hAnsi="Calibri Light" w:cs="Calibri-Italic"/>
          <w:i/>
          <w:iCs/>
          <w:color w:val="002060"/>
        </w:rPr>
        <w:t>enimento degli alimenti processati, favorendo quelli freschi e a km zero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. I Soci interessati devono pertanto elaborare un progetto per un evento/eventi che si intenda/intendano realizzare nella </w:t>
      </w:r>
      <w:r w:rsidRPr="00057DAF">
        <w:rPr>
          <w:rFonts w:ascii="Calibri Light" w:hAnsi="Calibri Light" w:cs="Calibri-Italic"/>
          <w:i/>
          <w:iCs/>
          <w:color w:val="002060"/>
        </w:rPr>
        <w:lastRenderedPageBreak/>
        <w:t>propria realtà lavorativa (es. studio libero professionale, struttura sanitaria, Università, Enti locali, aziende di ristorazione), prevedendo eventualmente anche il coinvolgimento di altri professionisti (es. Medici Specialisti e/o Medici di Famiglia - Pediatri di Libera Scelta, Direttori o Responsabili di aziende di ristorazione), di Associazioni di pazienti o di consumatori. Gli eventi dovranno poter essere realizzabili in maniera autonoma dai soci e con il supporto di lavoro volontario da parte dei partecipanti. Le cinque idee migliori saranno premiate come di seguito indicato.</w:t>
      </w:r>
    </w:p>
    <w:p w:rsidR="00057DAF" w:rsidRPr="00057DAF" w:rsidRDefault="00057DAF" w:rsidP="00057DAF">
      <w:pPr>
        <w:spacing w:line="360" w:lineRule="auto"/>
        <w:jc w:val="both"/>
        <w:rPr>
          <w:rFonts w:ascii="Calibri Light" w:hAnsi="Calibri Light" w:cs="Calibri-BoldItalic"/>
          <w:b/>
          <w:bCs/>
          <w:i/>
          <w:iCs/>
          <w:color w:val="002060"/>
        </w:rPr>
      </w:pPr>
      <w:r w:rsidRPr="00057DAF">
        <w:rPr>
          <w:rFonts w:ascii="Calibri Light" w:hAnsi="Calibri Light" w:cs="Calibri-BoldItalic"/>
          <w:b/>
          <w:bCs/>
          <w:i/>
          <w:iCs/>
          <w:color w:val="002060"/>
        </w:rPr>
        <w:t>Termine per l’invio dei progetti e pubblicazione dei vincitori</w:t>
      </w:r>
    </w:p>
    <w:p w:rsidR="00057DAF" w:rsidRDefault="00057DAF" w:rsidP="00057DAF">
      <w:pPr>
        <w:spacing w:line="360" w:lineRule="auto"/>
        <w:jc w:val="both"/>
        <w:rPr>
          <w:rFonts w:ascii="Calibri Light" w:hAnsi="Calibri Light" w:cs="Calibri-Italic"/>
          <w:i/>
          <w:iCs/>
          <w:color w:val="002060"/>
        </w:rPr>
      </w:pPr>
      <w:r w:rsidRPr="00057DAF">
        <w:rPr>
          <w:rFonts w:ascii="Calibri Light" w:hAnsi="Calibri Light" w:cs="Calibri-Italic"/>
          <w:i/>
          <w:iCs/>
          <w:color w:val="002060"/>
        </w:rPr>
        <w:t xml:space="preserve">Il termine per la presentazione dei progetti è il </w:t>
      </w:r>
      <w:r w:rsidR="00D63C63">
        <w:rPr>
          <w:rFonts w:ascii="Calibri Light" w:hAnsi="Calibri Light" w:cs="Calibri-Italic"/>
          <w:i/>
          <w:iCs/>
          <w:color w:val="002060"/>
        </w:rPr>
        <w:t>15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 settembre 201</w:t>
      </w:r>
      <w:r w:rsidR="00B534A1">
        <w:rPr>
          <w:rFonts w:ascii="Calibri Light" w:hAnsi="Calibri Light" w:cs="Calibri-Italic"/>
          <w:i/>
          <w:iCs/>
          <w:color w:val="002060"/>
        </w:rPr>
        <w:t>9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. Entro il termine del </w:t>
      </w:r>
      <w:r w:rsidR="00D63C63">
        <w:rPr>
          <w:rFonts w:ascii="Calibri Light" w:hAnsi="Calibri Light" w:cs="Calibri-Italic"/>
          <w:i/>
          <w:iCs/>
          <w:color w:val="002060"/>
        </w:rPr>
        <w:t>30 settem</w:t>
      </w:r>
      <w:r w:rsidRPr="00057DAF">
        <w:rPr>
          <w:rFonts w:ascii="Calibri Light" w:hAnsi="Calibri Light" w:cs="Calibri-Italic"/>
          <w:i/>
          <w:iCs/>
          <w:color w:val="002060"/>
        </w:rPr>
        <w:t>bre 201</w:t>
      </w:r>
      <w:r w:rsidR="00B534A1">
        <w:rPr>
          <w:rFonts w:ascii="Calibri Light" w:hAnsi="Calibri Light" w:cs="Calibri-Italic"/>
          <w:i/>
          <w:iCs/>
          <w:color w:val="002060"/>
        </w:rPr>
        <w:t>9</w:t>
      </w:r>
      <w:r w:rsidR="000860D9">
        <w:rPr>
          <w:rFonts w:ascii="Calibri Light" w:hAnsi="Calibri Light" w:cs="Calibri-Italic"/>
          <w:i/>
          <w:iCs/>
          <w:color w:val="002060"/>
        </w:rPr>
        <w:t xml:space="preserve"> 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verranno pubblicati sui siti </w:t>
      </w:r>
      <w:hyperlink r:id="rId9" w:history="1">
        <w:r w:rsidR="00B534A1" w:rsidRPr="003A0087">
          <w:rPr>
            <w:rStyle w:val="Collegamentoipertestuale"/>
          </w:rPr>
          <w:t>www.andid.it</w:t>
        </w:r>
      </w:hyperlink>
      <w:r w:rsidR="00B534A1" w:rsidRPr="003A0087">
        <w:rPr>
          <w:rStyle w:val="Collegamentoipertestuale"/>
        </w:rPr>
        <w:t xml:space="preserve">, </w:t>
      </w:r>
      <w:hyperlink r:id="rId10" w:history="1">
        <w:r w:rsidR="00B534A1" w:rsidRPr="003A0087">
          <w:rPr>
            <w:rStyle w:val="Collegamentoipertestuale"/>
          </w:rPr>
          <w:t>www.asand.it</w:t>
        </w:r>
      </w:hyperlink>
      <w:r w:rsidR="00B534A1" w:rsidRPr="003A0087">
        <w:rPr>
          <w:rStyle w:val="Collegamentoipertestuale"/>
        </w:rPr>
        <w:t xml:space="preserve"> e</w:t>
      </w:r>
      <w:r w:rsidR="000860D9">
        <w:rPr>
          <w:rStyle w:val="Collegamentoipertestuale"/>
        </w:rPr>
        <w:t xml:space="preserve"> </w:t>
      </w:r>
      <w:r w:rsidRPr="003A0087">
        <w:rPr>
          <w:rStyle w:val="Collegamentoipertestuale"/>
        </w:rPr>
        <w:t xml:space="preserve">www.lasettimanadeldietista.it </w:t>
      </w:r>
      <w:r w:rsidR="000860D9">
        <w:rPr>
          <w:rFonts w:ascii="Calibri Light" w:hAnsi="Calibri Light" w:cs="Calibri-Italic"/>
          <w:i/>
          <w:iCs/>
          <w:color w:val="002060"/>
        </w:rPr>
        <w:t>i</w:t>
      </w:r>
      <w:r w:rsidRPr="00057DAF">
        <w:rPr>
          <w:rFonts w:ascii="Calibri Light" w:hAnsi="Calibri Light" w:cs="Calibri-Italic"/>
          <w:i/>
          <w:iCs/>
          <w:color w:val="002060"/>
        </w:rPr>
        <w:t>5 progetti vincitori e tutti i progetti ammessi alla selezione. Info e modulistica per la partecipazione in area soci de</w:t>
      </w:r>
      <w:r w:rsidR="003A0087">
        <w:rPr>
          <w:rFonts w:ascii="Calibri Light" w:hAnsi="Calibri Light" w:cs="Calibri-Italic"/>
          <w:i/>
          <w:iCs/>
          <w:color w:val="002060"/>
        </w:rPr>
        <w:t>i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 sit</w:t>
      </w:r>
      <w:r w:rsidR="003A0087">
        <w:rPr>
          <w:rFonts w:ascii="Calibri Light" w:hAnsi="Calibri Light" w:cs="Calibri-Italic"/>
          <w:i/>
          <w:iCs/>
          <w:color w:val="002060"/>
        </w:rPr>
        <w:t>i</w:t>
      </w:r>
      <w:r w:rsidR="000860D9">
        <w:rPr>
          <w:rFonts w:ascii="Calibri Light" w:hAnsi="Calibri Light" w:cs="Calibri-Italic"/>
          <w:i/>
          <w:iCs/>
          <w:color w:val="002060"/>
        </w:rPr>
        <w:t xml:space="preserve"> </w:t>
      </w:r>
      <w:hyperlink r:id="rId11" w:history="1">
        <w:r w:rsidR="001B3824" w:rsidRPr="00C65B7F">
          <w:rPr>
            <w:rStyle w:val="Collegamentoipertestuale"/>
            <w:rFonts w:ascii="Calibri Light" w:hAnsi="Calibri Light" w:cs="Calibri-Italic"/>
            <w:i/>
            <w:iCs/>
          </w:rPr>
          <w:t>www.andid.it</w:t>
        </w:r>
      </w:hyperlink>
      <w:r w:rsidR="001B3824">
        <w:rPr>
          <w:rFonts w:ascii="Calibri Light" w:hAnsi="Calibri Light" w:cs="Calibri-Italic"/>
          <w:i/>
          <w:iCs/>
          <w:color w:val="002060"/>
        </w:rPr>
        <w:t xml:space="preserve"> e </w:t>
      </w:r>
      <w:hyperlink r:id="rId12" w:history="1">
        <w:r w:rsidR="00533A32" w:rsidRPr="00C65B7F">
          <w:rPr>
            <w:rStyle w:val="Collegamentoipertestuale"/>
            <w:rFonts w:ascii="Calibri Light" w:hAnsi="Calibri Light" w:cs="Calibri-Italic"/>
            <w:i/>
            <w:iCs/>
          </w:rPr>
          <w:t>www.asand.it</w:t>
        </w:r>
      </w:hyperlink>
    </w:p>
    <w:p w:rsidR="00057DAF" w:rsidRPr="00057DAF" w:rsidRDefault="00057DAF" w:rsidP="00057DAF">
      <w:pPr>
        <w:spacing w:line="360" w:lineRule="auto"/>
        <w:rPr>
          <w:rFonts w:ascii="Calibri Light" w:hAnsi="Calibri Light" w:cs="Calibri-BoldItalic"/>
          <w:b/>
          <w:bCs/>
          <w:i/>
          <w:iCs/>
          <w:color w:val="002060"/>
        </w:rPr>
      </w:pPr>
      <w:r w:rsidRPr="00057DAF">
        <w:rPr>
          <w:rFonts w:ascii="Calibri Light" w:hAnsi="Calibri Light" w:cs="Calibri-BoldItalic"/>
          <w:b/>
          <w:bCs/>
          <w:i/>
          <w:iCs/>
          <w:color w:val="002060"/>
        </w:rPr>
        <w:t>Modalità per la partecipazione</w:t>
      </w:r>
    </w:p>
    <w:p w:rsidR="00057DAF" w:rsidRPr="00057DAF" w:rsidRDefault="00057DAF" w:rsidP="00057DAF">
      <w:pPr>
        <w:spacing w:line="360" w:lineRule="auto"/>
        <w:jc w:val="both"/>
        <w:rPr>
          <w:rFonts w:ascii="Calibri Light" w:hAnsi="Calibri Light" w:cs="Calibri-Italic"/>
          <w:i/>
          <w:iCs/>
          <w:color w:val="002060"/>
        </w:rPr>
      </w:pPr>
      <w:r w:rsidRPr="00057DAF">
        <w:rPr>
          <w:rFonts w:ascii="Calibri Light" w:hAnsi="Calibri Light" w:cs="Calibri-Italic"/>
          <w:i/>
          <w:iCs/>
          <w:color w:val="002060"/>
        </w:rPr>
        <w:t xml:space="preserve">I progetti dovranno essere trasmessi via mail all’indirizzo: </w:t>
      </w:r>
      <w:hyperlink r:id="rId13" w:history="1">
        <w:r w:rsidR="000860D9" w:rsidRPr="00111763">
          <w:rPr>
            <w:rStyle w:val="Collegamentoipertestuale"/>
          </w:rPr>
          <w:t>eventi@andid.it</w:t>
        </w:r>
      </w:hyperlink>
      <w:r w:rsidR="000860D9">
        <w:rPr>
          <w:rStyle w:val="Collegamentoipertestuale"/>
        </w:rPr>
        <w:t xml:space="preserve"> </w:t>
      </w:r>
      <w:r w:rsidR="001B3824">
        <w:rPr>
          <w:rFonts w:ascii="Calibri Light" w:hAnsi="Calibri Light" w:cs="Calibri"/>
          <w:color w:val="002060"/>
        </w:rPr>
        <w:t xml:space="preserve">(sia per i soci ANDID che ASAND) </w:t>
      </w:r>
      <w:r w:rsidRPr="00057DAF">
        <w:rPr>
          <w:rFonts w:ascii="Calibri Light" w:hAnsi="Calibri Light" w:cs="Calibri-Italic"/>
          <w:i/>
          <w:iCs/>
          <w:color w:val="002060"/>
        </w:rPr>
        <w:t>utilizzando la scheda di adesione</w:t>
      </w:r>
      <w:r w:rsidRPr="00057DAF">
        <w:rPr>
          <w:rFonts w:ascii="Calibri Light" w:hAnsi="Calibri Light" w:cs="Calibri-Italic"/>
          <w:b/>
          <w:i/>
          <w:iCs/>
          <w:color w:val="002060"/>
        </w:rPr>
        <w:t xml:space="preserve"> Concorso di idee “Good idea </w:t>
      </w:r>
      <w:proofErr w:type="spellStart"/>
      <w:r w:rsidRPr="00057DAF">
        <w:rPr>
          <w:rFonts w:ascii="Calibri Light" w:hAnsi="Calibri Light" w:cs="Calibri-Italic"/>
          <w:b/>
          <w:i/>
          <w:iCs/>
          <w:color w:val="002060"/>
        </w:rPr>
        <w:t>wanted</w:t>
      </w:r>
      <w:proofErr w:type="spellEnd"/>
      <w:r w:rsidRPr="00057DAF">
        <w:rPr>
          <w:rFonts w:ascii="Calibri Light" w:hAnsi="Calibri Light" w:cs="Calibri-Italic"/>
          <w:b/>
          <w:i/>
          <w:iCs/>
          <w:color w:val="002060"/>
        </w:rPr>
        <w:t>”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 debitamente compilata, ed il presente regolamento interno, entrambi datati e firmati. Non verranno valutate schede che perverranno dopo la scadenza del termine ultimo del </w:t>
      </w:r>
      <w:r w:rsidR="00D63C63">
        <w:rPr>
          <w:rFonts w:ascii="Calibri Light" w:hAnsi="Calibri Light" w:cs="Calibri-Italic"/>
          <w:i/>
          <w:iCs/>
          <w:color w:val="002060"/>
        </w:rPr>
        <w:t>15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 settembre 201</w:t>
      </w:r>
      <w:r w:rsidR="001B3824">
        <w:rPr>
          <w:rFonts w:ascii="Calibri Light" w:hAnsi="Calibri Light" w:cs="Calibri-Italic"/>
          <w:i/>
          <w:iCs/>
          <w:color w:val="002060"/>
        </w:rPr>
        <w:t>9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, né tantomeno progetti inviati senza utilizzare la scheda di adesione. La segreteria ANDID provvederà a dare conferma di ricezione alla mail di invio. Qualora non si riceva conferma di ricezione, si è pregati di verificare attraverso il contatto diretto con la Segreteria. </w:t>
      </w:r>
    </w:p>
    <w:p w:rsidR="00057DAF" w:rsidRPr="00057DAF" w:rsidRDefault="00057DAF" w:rsidP="00057DAF">
      <w:pPr>
        <w:spacing w:line="360" w:lineRule="auto"/>
        <w:rPr>
          <w:rFonts w:ascii="Calibri Light" w:hAnsi="Calibri Light" w:cs="Calibri-BoldItalic"/>
          <w:b/>
          <w:bCs/>
          <w:i/>
          <w:iCs/>
          <w:color w:val="002060"/>
        </w:rPr>
      </w:pPr>
      <w:r w:rsidRPr="00057DAF">
        <w:rPr>
          <w:rFonts w:ascii="Calibri Light" w:hAnsi="Calibri Light" w:cs="Calibri-BoldItalic"/>
          <w:b/>
          <w:bCs/>
          <w:i/>
          <w:iCs/>
          <w:color w:val="002060"/>
        </w:rPr>
        <w:t>Realizzazione dei progetti</w:t>
      </w:r>
    </w:p>
    <w:p w:rsidR="00057DAF" w:rsidRPr="00057DAF" w:rsidRDefault="00057DAF" w:rsidP="00057DAF">
      <w:pPr>
        <w:spacing w:line="360" w:lineRule="auto"/>
        <w:jc w:val="both"/>
        <w:rPr>
          <w:rFonts w:ascii="Calibri Light" w:hAnsi="Calibri Light" w:cs="Calibri-Italic"/>
          <w:i/>
          <w:iCs/>
          <w:color w:val="002060"/>
        </w:rPr>
      </w:pPr>
      <w:r w:rsidRPr="00057DAF">
        <w:rPr>
          <w:rFonts w:ascii="Calibri Light" w:hAnsi="Calibri Light" w:cs="Calibri-Italic"/>
          <w:i/>
          <w:iCs/>
          <w:color w:val="002060"/>
        </w:rPr>
        <w:t xml:space="preserve">I 5 progetti vincitori dovranno essere realizzati preferibilmente nel corso </w:t>
      </w:r>
      <w:r w:rsidR="00D63C63">
        <w:rPr>
          <w:rFonts w:ascii="Calibri Light" w:hAnsi="Calibri Light" w:cs="Calibri-Italic"/>
          <w:i/>
          <w:iCs/>
          <w:color w:val="002060"/>
        </w:rPr>
        <w:t>della Settimana del Dietista (1</w:t>
      </w:r>
      <w:r w:rsidR="001B3824">
        <w:rPr>
          <w:rFonts w:ascii="Calibri Light" w:hAnsi="Calibri Light" w:cs="Calibri-Italic"/>
          <w:i/>
          <w:iCs/>
          <w:color w:val="002060"/>
        </w:rPr>
        <w:t>4</w:t>
      </w:r>
      <w:r w:rsidRPr="00057DAF">
        <w:rPr>
          <w:rFonts w:ascii="Calibri Light" w:hAnsi="Calibri Light" w:cs="Calibri-Italic"/>
          <w:i/>
          <w:iCs/>
          <w:color w:val="002060"/>
        </w:rPr>
        <w:t>-2</w:t>
      </w:r>
      <w:r w:rsidR="001B3824">
        <w:rPr>
          <w:rFonts w:ascii="Calibri Light" w:hAnsi="Calibri Light" w:cs="Calibri-Italic"/>
          <w:i/>
          <w:iCs/>
          <w:color w:val="002060"/>
        </w:rPr>
        <w:t>0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 ottobre 201</w:t>
      </w:r>
      <w:r w:rsidR="001B3824">
        <w:rPr>
          <w:rFonts w:ascii="Calibri Light" w:hAnsi="Calibri Light" w:cs="Calibri-Italic"/>
          <w:i/>
          <w:iCs/>
          <w:color w:val="002060"/>
        </w:rPr>
        <w:t>9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), e comunque entro e non oltre il </w:t>
      </w:r>
      <w:r w:rsidR="00B623A8">
        <w:rPr>
          <w:rFonts w:ascii="Calibri Light" w:hAnsi="Calibri Light" w:cs="Calibri-Italic"/>
          <w:i/>
          <w:iCs/>
          <w:color w:val="002060"/>
        </w:rPr>
        <w:t>31</w:t>
      </w:r>
      <w:r w:rsidR="001B3824">
        <w:rPr>
          <w:rFonts w:ascii="Calibri Light" w:hAnsi="Calibri Light" w:cs="Calibri-Italic"/>
          <w:i/>
          <w:iCs/>
          <w:color w:val="002060"/>
        </w:rPr>
        <w:t>dicembre 2019</w:t>
      </w:r>
      <w:r w:rsidR="00B623A8">
        <w:rPr>
          <w:rFonts w:ascii="Calibri Light" w:hAnsi="Calibri Light" w:cs="Calibri-Italic"/>
          <w:i/>
          <w:iCs/>
          <w:color w:val="002060"/>
        </w:rPr>
        <w:t xml:space="preserve">. </w:t>
      </w:r>
    </w:p>
    <w:p w:rsidR="00057DAF" w:rsidRDefault="00057DAF" w:rsidP="00057DAF">
      <w:pPr>
        <w:spacing w:line="360" w:lineRule="auto"/>
        <w:jc w:val="both"/>
        <w:rPr>
          <w:rFonts w:ascii="Calibri Light" w:hAnsi="Calibri Light" w:cs="Calibri-Italic"/>
          <w:i/>
          <w:iCs/>
          <w:color w:val="002060"/>
        </w:rPr>
      </w:pPr>
      <w:r w:rsidRPr="00057DAF">
        <w:rPr>
          <w:rFonts w:ascii="Calibri Light" w:hAnsi="Calibri Light" w:cs="Calibri-Italic"/>
          <w:i/>
          <w:iCs/>
          <w:color w:val="002060"/>
        </w:rPr>
        <w:t>Tutti i progetti ammessi alla selezione potranno comunque essere realizzati e, pur se non premiati, riceveranno il patrocinio ANDID</w:t>
      </w:r>
      <w:r w:rsidR="001B3824">
        <w:rPr>
          <w:rFonts w:ascii="Calibri Light" w:hAnsi="Calibri Light" w:cs="Calibri-Italic"/>
          <w:i/>
          <w:iCs/>
          <w:color w:val="002060"/>
        </w:rPr>
        <w:t xml:space="preserve"> e ASAND</w:t>
      </w:r>
      <w:r w:rsidRPr="00057DAF">
        <w:rPr>
          <w:rFonts w:ascii="Calibri Light" w:hAnsi="Calibri Light" w:cs="Calibri-Italic"/>
          <w:i/>
          <w:iCs/>
          <w:color w:val="002060"/>
        </w:rPr>
        <w:t>. I soci proponenti avranno l’obbligo di comunicare alla segreteria ANDID (</w:t>
      </w:r>
      <w:r w:rsidR="00C418A4">
        <w:rPr>
          <w:rFonts w:ascii="Calibri Light" w:hAnsi="Calibri Light" w:cs="Calibri-Italic"/>
          <w:i/>
          <w:iCs/>
          <w:color w:val="0000FF"/>
        </w:rPr>
        <w:t>eventi</w:t>
      </w:r>
      <w:r w:rsidRPr="00057DAF">
        <w:rPr>
          <w:rFonts w:ascii="Calibri Light" w:hAnsi="Calibri Light" w:cs="Calibri-Italic"/>
          <w:i/>
          <w:iCs/>
          <w:color w:val="0000FF"/>
        </w:rPr>
        <w:t>@andid.it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) l’avvenuta realizzazione del progetto. Insieme ai progetti vincitori saranno raccolti in un book, che verrà successivamente pubblicato sul sito </w:t>
      </w:r>
      <w:r w:rsidRPr="00057DAF">
        <w:rPr>
          <w:rFonts w:ascii="Calibri Light" w:hAnsi="Calibri Light" w:cs="Calibri-Italic"/>
          <w:i/>
          <w:iCs/>
          <w:color w:val="0000FF"/>
        </w:rPr>
        <w:t xml:space="preserve">www.lasettimanadeldietista.it </w:t>
      </w:r>
      <w:r w:rsidRPr="00057DAF">
        <w:rPr>
          <w:rFonts w:ascii="Calibri Light" w:hAnsi="Calibri Light" w:cs="Calibri-Italic"/>
          <w:i/>
          <w:iCs/>
          <w:color w:val="002060"/>
        </w:rPr>
        <w:t xml:space="preserve">ed in un numero dedicato di </w:t>
      </w:r>
      <w:proofErr w:type="spellStart"/>
      <w:r w:rsidRPr="00057DAF">
        <w:rPr>
          <w:rFonts w:ascii="Calibri Light" w:hAnsi="Calibri Light" w:cs="Calibri-Italic"/>
          <w:i/>
          <w:iCs/>
          <w:color w:val="002060"/>
        </w:rPr>
        <w:t>ANDIDNotizie</w:t>
      </w:r>
      <w:proofErr w:type="spellEnd"/>
      <w:r w:rsidRPr="00057DAF">
        <w:rPr>
          <w:rFonts w:ascii="Calibri Light" w:hAnsi="Calibri Light" w:cs="Calibri-Italic"/>
          <w:i/>
          <w:iCs/>
          <w:color w:val="002060"/>
        </w:rPr>
        <w:t>.</w:t>
      </w:r>
    </w:p>
    <w:p w:rsidR="003A0087" w:rsidRDefault="003A0087" w:rsidP="00057DAF">
      <w:pPr>
        <w:spacing w:line="360" w:lineRule="auto"/>
        <w:jc w:val="both"/>
        <w:rPr>
          <w:rFonts w:ascii="Calibri Light" w:hAnsi="Calibri Light" w:cs="Calibri-Italic"/>
          <w:i/>
          <w:iCs/>
          <w:color w:val="002060"/>
        </w:rPr>
      </w:pPr>
    </w:p>
    <w:p w:rsidR="003A0087" w:rsidRDefault="003A0087" w:rsidP="00057DAF">
      <w:pPr>
        <w:spacing w:line="360" w:lineRule="auto"/>
        <w:jc w:val="both"/>
        <w:rPr>
          <w:rFonts w:ascii="Calibri Light" w:hAnsi="Calibri Light" w:cs="Calibri-Italic"/>
          <w:i/>
          <w:iCs/>
          <w:color w:val="002060"/>
        </w:rPr>
      </w:pPr>
    </w:p>
    <w:p w:rsidR="003A0087" w:rsidRDefault="003A0087" w:rsidP="00057DAF">
      <w:pPr>
        <w:spacing w:line="360" w:lineRule="auto"/>
        <w:jc w:val="both"/>
        <w:rPr>
          <w:rFonts w:ascii="Calibri Light" w:hAnsi="Calibri Light" w:cs="Calibri-Italic"/>
          <w:i/>
          <w:iCs/>
          <w:color w:val="002060"/>
        </w:rPr>
      </w:pPr>
    </w:p>
    <w:p w:rsidR="001D3D13" w:rsidRPr="001D3D13" w:rsidRDefault="001D3D13" w:rsidP="001D3D13">
      <w:pPr>
        <w:spacing w:line="360" w:lineRule="auto"/>
        <w:rPr>
          <w:rFonts w:ascii="Calibri Light" w:hAnsi="Calibri Light" w:cs="Calibri-BoldItalic"/>
          <w:b/>
          <w:bCs/>
          <w:i/>
          <w:iCs/>
          <w:color w:val="002060"/>
        </w:rPr>
      </w:pPr>
      <w:r w:rsidRPr="001D3D13">
        <w:rPr>
          <w:rFonts w:ascii="Calibri Light" w:hAnsi="Calibri Light" w:cs="Calibri-BoldItalic"/>
          <w:b/>
          <w:bCs/>
          <w:i/>
          <w:iCs/>
          <w:color w:val="002060"/>
        </w:rPr>
        <w:t>Spunti di lavoro ed approfondimento:</w:t>
      </w:r>
    </w:p>
    <w:p w:rsidR="00FA448A" w:rsidRPr="003A0087" w:rsidRDefault="00FA448A" w:rsidP="00FA448A">
      <w:pPr>
        <w:pStyle w:val="Paragrafoelenco"/>
        <w:numPr>
          <w:ilvl w:val="0"/>
          <w:numId w:val="2"/>
        </w:numPr>
        <w:spacing w:line="276" w:lineRule="auto"/>
        <w:rPr>
          <w:rStyle w:val="Collegamentoipertestuale"/>
        </w:rPr>
      </w:pPr>
      <w:r w:rsidRPr="00FA448A">
        <w:rPr>
          <w:rFonts w:ascii="Calibri Light" w:hAnsi="Calibri Light" w:cs="Calibri-Italic"/>
          <w:i/>
          <w:iCs/>
          <w:color w:val="002060"/>
        </w:rPr>
        <w:t xml:space="preserve">EFAD </w:t>
      </w:r>
      <w:proofErr w:type="spellStart"/>
      <w:r w:rsidRPr="00FA448A">
        <w:rPr>
          <w:rFonts w:ascii="Calibri Light" w:hAnsi="Calibri Light" w:cs="Calibri-Italic"/>
          <w:i/>
          <w:iCs/>
          <w:color w:val="002060"/>
        </w:rPr>
        <w:t>EuropeanDietetic</w:t>
      </w:r>
      <w:proofErr w:type="spellEnd"/>
      <w:r w:rsidRPr="00FA448A">
        <w:rPr>
          <w:rFonts w:ascii="Calibri Light" w:hAnsi="Calibri Light" w:cs="Calibri-Italic"/>
          <w:i/>
          <w:iCs/>
          <w:color w:val="002060"/>
        </w:rPr>
        <w:t xml:space="preserve"> Action Plan (EUDAP), traduzione italiana a cura di ANDID:</w:t>
      </w:r>
      <w:hyperlink r:id="rId14" w:history="1">
        <w:r w:rsidR="003A0087">
          <w:rPr>
            <w:rStyle w:val="Collegamentoipertestuale"/>
          </w:rPr>
          <w:t>http://www.efad.org/media/1169/european_dietetic_action_plan_2015_-_2020_ita.pdf</w:t>
        </w:r>
      </w:hyperlink>
    </w:p>
    <w:p w:rsidR="00D63C63" w:rsidRPr="00D63C63" w:rsidRDefault="001D3D13" w:rsidP="001B382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-Italic"/>
          <w:i/>
          <w:iCs/>
          <w:color w:val="002060"/>
        </w:rPr>
      </w:pPr>
      <w:r w:rsidRPr="00D63C63">
        <w:rPr>
          <w:rFonts w:ascii="Calibri Light" w:hAnsi="Calibri Light" w:cs="Calibri-Italic"/>
          <w:i/>
          <w:iCs/>
          <w:color w:val="002060"/>
        </w:rPr>
        <w:t>Sulla Giornata Mondiale dell’Alimentazione</w:t>
      </w:r>
      <w:r w:rsidR="001B3824">
        <w:rPr>
          <w:rFonts w:ascii="Calibri Light" w:hAnsi="Calibri Light" w:cs="Calibri-Italic"/>
          <w:i/>
          <w:iCs/>
          <w:color w:val="002060"/>
        </w:rPr>
        <w:t xml:space="preserve"> 2019</w:t>
      </w:r>
      <w:r w:rsidR="00D63C63">
        <w:rPr>
          <w:rFonts w:ascii="Calibri Light" w:hAnsi="Calibri Light" w:cs="Calibri-Italic"/>
          <w:i/>
          <w:iCs/>
          <w:color w:val="002060"/>
        </w:rPr>
        <w:t xml:space="preserve">: </w:t>
      </w:r>
      <w:hyperlink r:id="rId15" w:history="1">
        <w:r w:rsidR="001B3824" w:rsidRPr="00C65B7F">
          <w:rPr>
            <w:rStyle w:val="Collegamentoipertestuale"/>
          </w:rPr>
          <w:t>http://www.fao.org/world-food-day/home/it/</w:t>
        </w:r>
      </w:hyperlink>
    </w:p>
    <w:p w:rsidR="001D3D13" w:rsidRPr="00D63C63" w:rsidRDefault="001D3D13" w:rsidP="00553C03">
      <w:pPr>
        <w:pStyle w:val="Paragrafoelenco"/>
        <w:numPr>
          <w:ilvl w:val="0"/>
          <w:numId w:val="2"/>
        </w:numPr>
        <w:spacing w:line="360" w:lineRule="auto"/>
        <w:rPr>
          <w:rFonts w:ascii="Calibri Light" w:hAnsi="Calibri Light" w:cs="Calibri-Italic"/>
          <w:i/>
          <w:iCs/>
          <w:color w:val="002060"/>
        </w:rPr>
      </w:pPr>
      <w:r w:rsidRPr="00D63C63">
        <w:rPr>
          <w:rFonts w:ascii="Calibri Light" w:hAnsi="Calibri Light" w:cs="Calibri-Italic"/>
          <w:i/>
          <w:iCs/>
          <w:color w:val="002060"/>
        </w:rPr>
        <w:t xml:space="preserve">Libro di attività sulla Giornata Mondiale dell’Alimentazione: </w:t>
      </w:r>
      <w:hyperlink r:id="rId16" w:history="1">
        <w:r w:rsidR="00553C03" w:rsidRPr="00654ADA">
          <w:rPr>
            <w:rStyle w:val="Collegamentoipertestuale"/>
          </w:rPr>
          <w:t>http://www.fao.org/documents/card/en/c/I9420EN</w:t>
        </w:r>
      </w:hyperlink>
    </w:p>
    <w:p w:rsidR="001D3D13" w:rsidRPr="003A0087" w:rsidRDefault="001D3D13" w:rsidP="00FA448A">
      <w:pPr>
        <w:pStyle w:val="Paragrafoelenco"/>
        <w:numPr>
          <w:ilvl w:val="0"/>
          <w:numId w:val="2"/>
        </w:numPr>
        <w:spacing w:line="360" w:lineRule="auto"/>
        <w:jc w:val="both"/>
        <w:rPr>
          <w:rStyle w:val="Collegamentoipertestuale"/>
        </w:rPr>
      </w:pPr>
      <w:r w:rsidRPr="00C9247E">
        <w:rPr>
          <w:rFonts w:ascii="Calibri Light" w:hAnsi="Calibri Light" w:cs="Calibri-Italic"/>
          <w:i/>
          <w:iCs/>
          <w:color w:val="002060"/>
          <w:lang w:val="en-US"/>
        </w:rPr>
        <w:t xml:space="preserve">Sustainable development goals: </w:t>
      </w:r>
      <w:hyperlink r:id="rId17" w:history="1">
        <w:r w:rsidRPr="003A0087">
          <w:rPr>
            <w:rStyle w:val="Collegamentoipertestuale"/>
          </w:rPr>
          <w:t>http://www.un.org/sustainabledevelopment/sustainable-development-goals/</w:t>
        </w:r>
      </w:hyperlink>
    </w:p>
    <w:p w:rsidR="001D3D13" w:rsidRPr="00C9247E" w:rsidRDefault="001D3D13" w:rsidP="00057DAF">
      <w:pPr>
        <w:spacing w:line="360" w:lineRule="auto"/>
        <w:jc w:val="both"/>
        <w:rPr>
          <w:rFonts w:ascii="Calibri Light" w:hAnsi="Calibri Light" w:cs="Calibri-Italic"/>
          <w:i/>
          <w:iCs/>
          <w:color w:val="002060"/>
          <w:lang w:val="en-US"/>
        </w:rPr>
      </w:pPr>
    </w:p>
    <w:p w:rsidR="00057DAF" w:rsidRPr="00057DAF" w:rsidRDefault="00057DAF" w:rsidP="00057DAF">
      <w:pPr>
        <w:spacing w:line="360" w:lineRule="auto"/>
        <w:rPr>
          <w:rFonts w:ascii="Calibri Light" w:hAnsi="Calibri Light" w:cs="Calibri-BoldItalic"/>
          <w:b/>
          <w:bCs/>
          <w:i/>
          <w:iCs/>
          <w:color w:val="002060"/>
        </w:rPr>
      </w:pPr>
      <w:r w:rsidRPr="00057DAF">
        <w:rPr>
          <w:rFonts w:ascii="Calibri Light" w:hAnsi="Calibri Light" w:cs="Calibri-BoldItalic"/>
          <w:b/>
          <w:bCs/>
          <w:i/>
          <w:iCs/>
          <w:color w:val="002060"/>
        </w:rPr>
        <w:t>Dichiaro di aver preso visione e di accettare il regolamento interno per la partecipazione al concorso di idee.</w:t>
      </w:r>
    </w:p>
    <w:p w:rsidR="00057DAF" w:rsidRDefault="00057DAF" w:rsidP="00057DAF">
      <w:pPr>
        <w:spacing w:line="360" w:lineRule="auto"/>
        <w:rPr>
          <w:rFonts w:ascii="Calibri-BoldItalic" w:hAnsi="Calibri-BoldItalic" w:cs="Calibri-BoldItalic"/>
          <w:b/>
          <w:bCs/>
          <w:i/>
          <w:iCs/>
          <w:color w:val="002060"/>
        </w:rPr>
      </w:pPr>
    </w:p>
    <w:p w:rsidR="00057DAF" w:rsidRDefault="00057DAF" w:rsidP="00057DAF">
      <w:pPr>
        <w:spacing w:line="360" w:lineRule="auto"/>
        <w:rPr>
          <w:rFonts w:ascii="Calibri-BoldItalic" w:hAnsi="Calibri-BoldItalic" w:cs="Calibri-BoldItalic"/>
          <w:b/>
          <w:bCs/>
          <w:i/>
          <w:iCs/>
          <w:color w:val="002060"/>
        </w:rPr>
      </w:pPr>
      <w:r>
        <w:rPr>
          <w:rFonts w:ascii="Calibri-BoldItalic" w:hAnsi="Calibri-BoldItalic" w:cs="Calibri-BoldItalic"/>
          <w:b/>
          <w:bCs/>
          <w:i/>
          <w:iCs/>
          <w:color w:val="002060"/>
        </w:rPr>
        <w:t>Data</w:t>
      </w:r>
    </w:p>
    <w:p w:rsidR="00057DAF" w:rsidRPr="00AE43EC" w:rsidRDefault="00057DAF" w:rsidP="00C418A4">
      <w:pPr>
        <w:spacing w:line="360" w:lineRule="auto"/>
        <w:jc w:val="center"/>
        <w:rPr>
          <w:rFonts w:ascii="Calibri-Italic" w:hAnsi="Calibri-Italic" w:cs="Calibri-Italic"/>
          <w:iCs/>
          <w:color w:val="002060"/>
        </w:rPr>
      </w:pPr>
      <w:r>
        <w:rPr>
          <w:rFonts w:ascii="Calibri-BoldItalic" w:hAnsi="Calibri-BoldItalic" w:cs="Calibri-BoldItalic"/>
          <w:b/>
          <w:bCs/>
          <w:i/>
          <w:iCs/>
          <w:color w:val="002060"/>
        </w:rPr>
        <w:t>Firma</w:t>
      </w:r>
    </w:p>
    <w:sectPr w:rsidR="00057DAF" w:rsidRPr="00AE43EC" w:rsidSect="00FA448A">
      <w:headerReference w:type="default" r:id="rId18"/>
      <w:footerReference w:type="default" r:id="rId19"/>
      <w:type w:val="continuous"/>
      <w:pgSz w:w="12240" w:h="15840"/>
      <w:pgMar w:top="460" w:right="620" w:bottom="280" w:left="760" w:header="720" w:footer="7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6D9" w:rsidRDefault="001136D9" w:rsidP="008875DE">
      <w:r>
        <w:separator/>
      </w:r>
    </w:p>
  </w:endnote>
  <w:endnote w:type="continuationSeparator" w:id="0">
    <w:p w:rsidR="001136D9" w:rsidRDefault="001136D9" w:rsidP="0088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5DE" w:rsidRDefault="00057DAF">
    <w:pPr>
      <w:pStyle w:val="Pidipagin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5908675</wp:posOffset>
          </wp:positionH>
          <wp:positionV relativeFrom="margin">
            <wp:posOffset>5793740</wp:posOffset>
          </wp:positionV>
          <wp:extent cx="1065530" cy="1800225"/>
          <wp:effectExtent l="0" t="0" r="0" b="0"/>
          <wp:wrapSquare wrapText="bothSides"/>
          <wp:docPr id="1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36D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margin-left:44.3pt;margin-top:-.45pt;width:414pt;height:0;z-index:251658240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eFHwIAADsEAAAOAAAAZHJzL2Uyb0RvYy54bWysU02P2yAQvVfqf0DcE9upk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" strokecolor="#0070c0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6D9" w:rsidRDefault="001136D9" w:rsidP="008875DE">
      <w:r>
        <w:separator/>
      </w:r>
    </w:p>
  </w:footnote>
  <w:footnote w:type="continuationSeparator" w:id="0">
    <w:p w:rsidR="001136D9" w:rsidRDefault="001136D9" w:rsidP="0088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5DE" w:rsidRPr="00C8448A" w:rsidRDefault="003A0087" w:rsidP="008875DE">
    <w:pPr>
      <w:pStyle w:val="Corpotesto"/>
      <w:kinsoku w:val="0"/>
      <w:overflowPunct w:val="0"/>
      <w:spacing w:before="72"/>
      <w:rPr>
        <w:rFonts w:ascii="Cambria" w:hAnsi="Cambria" w:cs="Cambria"/>
        <w:i w:val="0"/>
        <w:iCs w:val="0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4972685</wp:posOffset>
          </wp:positionH>
          <wp:positionV relativeFrom="paragraph">
            <wp:posOffset>-234070</wp:posOffset>
          </wp:positionV>
          <wp:extent cx="2006600" cy="1590040"/>
          <wp:effectExtent l="0" t="0" r="0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59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36D9">
      <w:rPr>
        <w:noProof/>
      </w:rPr>
      <w:pict>
        <v:rect id="Rectangle 4" o:spid="_x0000_s2052" style="position:absolute;left:0;text-align:left;margin-left:43.9pt;margin-top:-3.6pt;width:85pt;height:96pt;z-index:-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" o:allowincell="f" filled="f" stroked="f">
          <v:textbox inset="0,0,0,0">
            <w:txbxContent>
              <w:p w:rsidR="008875DE" w:rsidRDefault="00057DAF" w:rsidP="008875DE">
                <w:pPr>
                  <w:widowControl/>
                  <w:autoSpaceDE/>
                  <w:autoSpaceDN/>
                  <w:adjustRightInd/>
                  <w:spacing w:line="1920" w:lineRule="atLeast"/>
                </w:pPr>
                <w:r w:rsidRPr="007902F4">
                  <w:rPr>
                    <w:noProof/>
                  </w:rPr>
                  <w:drawing>
                    <wp:inline distT="0" distB="0" distL="0" distR="0">
                      <wp:extent cx="1076325" cy="1219200"/>
                      <wp:effectExtent l="0" t="0" r="0" b="0"/>
                      <wp:docPr id="14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875DE" w:rsidRDefault="008875DE" w:rsidP="008875DE"/>
            </w:txbxContent>
          </v:textbox>
          <w10:wrap anchorx="page"/>
        </v:rect>
      </w:pict>
    </w:r>
    <w:proofErr w:type="spellStart"/>
    <w:r w:rsidR="008875DE" w:rsidRPr="00C8448A">
      <w:rPr>
        <w:rFonts w:ascii="Cambria" w:hAnsi="Cambria" w:cs="Cambria"/>
        <w:i w:val="0"/>
        <w:iCs w:val="0"/>
        <w:color w:val="006699"/>
        <w:spacing w:val="-1"/>
        <w:sz w:val="36"/>
        <w:szCs w:val="36"/>
      </w:rPr>
      <w:t>AssociazioneNazionaleDietisti</w:t>
    </w:r>
    <w:proofErr w:type="spellEnd"/>
  </w:p>
  <w:p w:rsidR="008875DE" w:rsidRDefault="008875DE" w:rsidP="008875DE">
    <w:pPr>
      <w:pStyle w:val="Corpotesto"/>
      <w:kinsoku w:val="0"/>
      <w:overflowPunct w:val="0"/>
      <w:spacing w:before="7"/>
      <w:ind w:left="0"/>
      <w:rPr>
        <w:rFonts w:ascii="Cambria" w:hAnsi="Cambria" w:cs="Cambria"/>
        <w:i w:val="0"/>
        <w:iCs w:val="0"/>
        <w:sz w:val="4"/>
        <w:szCs w:val="4"/>
      </w:rPr>
    </w:pPr>
  </w:p>
  <w:p w:rsidR="008875DE" w:rsidRDefault="001136D9" w:rsidP="008875DE">
    <w:pPr>
      <w:pStyle w:val="Corpotesto"/>
      <w:kinsoku w:val="0"/>
      <w:overflowPunct w:val="0"/>
      <w:spacing w:line="20" w:lineRule="atLeast"/>
      <w:ind w:left="1951"/>
      <w:rPr>
        <w:rFonts w:ascii="Cambria" w:hAnsi="Cambria" w:cs="Cambria"/>
        <w:i w:val="0"/>
        <w:iCs w:val="0"/>
        <w:sz w:val="2"/>
        <w:szCs w:val="2"/>
      </w:rPr>
    </w:pPr>
    <w:r>
      <w:rPr>
        <w:noProof/>
      </w:rPr>
    </w:r>
    <w:r>
      <w:rPr>
        <w:noProof/>
      </w:rPr>
      <w:pict>
        <v:group id="Group 2" o:spid="_x0000_s2050" style="width:177.5pt;height:1pt;mso-position-horizontal-relative:char;mso-position-vertical-relative:line" coordsize="3550,20">
          <v:shape id="Freeform 3" o:spid="_x0000_s2051" style="position:absolute;left:5;top:5;width:3540;height:20;visibility:visible;mso-wrap-style:square;v-text-anchor:top" coordsize="3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SA8EA&#10;AADaAAAADwAAAGRycy9kb3ducmV2LnhtbESPQYvCMBSE7wv+h/CEvSxrqlCVrlFEEfZqK6K3R/Ns&#10;q81LaaLWf28EweMwM98ws0VnanGj1lWWFQwHEQji3OqKCwW7bPM7BeE8ssbaMil4kIPFvPc1w0Tb&#10;O2/plvpCBAi7BBWU3jeJlC4vyaAb2IY4eCfbGvRBtoXULd4D3NRyFEVjabDisFBiQ6uS8kt6NQpk&#10;etBxvL5W2fm0/aG9PE5sdlTqu98t/0B46vwn/G7/awU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l0gPBAAAA2gAAAA8AAAAAAAAAAAAAAAAAmAIAAGRycy9kb3du&#10;cmV2LnhtbFBLBQYAAAAABAAEAPUAAACGAwAAAAA=&#10;" path="m,l3540,e" filled="f" strokecolor="#069" strokeweight=".5pt">
            <v:path arrowok="t" o:connecttype="custom" o:connectlocs="0,0;3540,0" o:connectangles="0,0"/>
          </v:shape>
          <w10:wrap type="none"/>
          <w10:anchorlock/>
        </v:group>
      </w:pict>
    </w:r>
  </w:p>
  <w:p w:rsidR="008875DE" w:rsidRPr="00C8448A" w:rsidRDefault="008875DE" w:rsidP="008875DE">
    <w:pPr>
      <w:pStyle w:val="Corpotesto"/>
      <w:kinsoku w:val="0"/>
      <w:overflowPunct w:val="0"/>
      <w:spacing w:before="87"/>
      <w:rPr>
        <w:rFonts w:ascii="Georgia" w:hAnsi="Georgia" w:cs="Georgia"/>
        <w:i w:val="0"/>
        <w:iCs w:val="0"/>
        <w:color w:val="000000"/>
        <w:sz w:val="24"/>
        <w:szCs w:val="24"/>
      </w:rPr>
    </w:pPr>
    <w:r w:rsidRPr="00C8448A">
      <w:rPr>
        <w:rFonts w:ascii="Georgia" w:hAnsi="Georgia" w:cs="Georgia"/>
        <w:color w:val="006699"/>
        <w:sz w:val="24"/>
        <w:szCs w:val="24"/>
      </w:rPr>
      <w:t>ANDID</w:t>
    </w:r>
  </w:p>
  <w:p w:rsidR="000860D9" w:rsidRDefault="008875DE" w:rsidP="008875DE">
    <w:pPr>
      <w:pStyle w:val="Corpotesto"/>
      <w:kinsoku w:val="0"/>
      <w:overflowPunct w:val="0"/>
      <w:spacing w:before="25"/>
      <w:ind w:right="5773"/>
      <w:rPr>
        <w:color w:val="808080"/>
        <w:spacing w:val="-1"/>
      </w:rPr>
    </w:pPr>
    <w:proofErr w:type="spellStart"/>
    <w:r>
      <w:rPr>
        <w:color w:val="808080"/>
        <w:spacing w:val="-1"/>
      </w:rPr>
      <w:t>SegreteriaNazionalec</w:t>
    </w:r>
    <w:proofErr w:type="spellEnd"/>
    <w:r>
      <w:rPr>
        <w:color w:val="808080"/>
        <w:spacing w:val="-1"/>
      </w:rPr>
      <w:t>/</w:t>
    </w:r>
    <w:proofErr w:type="spellStart"/>
    <w:r>
      <w:rPr>
        <w:color w:val="808080"/>
        <w:spacing w:val="-1"/>
      </w:rPr>
      <w:t>oCogest</w:t>
    </w:r>
    <w:proofErr w:type="spellEnd"/>
    <w:r>
      <w:rPr>
        <w:color w:val="808080"/>
        <w:spacing w:val="-1"/>
      </w:rPr>
      <w:t xml:space="preserve"> M&amp;C</w:t>
    </w:r>
  </w:p>
  <w:p w:rsidR="000860D9" w:rsidRDefault="008875DE" w:rsidP="008875DE">
    <w:pPr>
      <w:pStyle w:val="Corpotesto"/>
      <w:kinsoku w:val="0"/>
      <w:overflowPunct w:val="0"/>
      <w:spacing w:before="25"/>
      <w:ind w:right="5773"/>
      <w:rPr>
        <w:color w:val="808080"/>
        <w:spacing w:val="-1"/>
      </w:rPr>
    </w:pPr>
    <w:r>
      <w:rPr>
        <w:color w:val="808080"/>
        <w:spacing w:val="-1"/>
      </w:rPr>
      <w:t>VicoloSanSilvestro,</w:t>
    </w:r>
    <w:r>
      <w:rPr>
        <w:color w:val="808080"/>
      </w:rPr>
      <w:t>6</w:t>
    </w:r>
    <w:r w:rsidR="000860D9">
      <w:rPr>
        <w:color w:val="808080"/>
      </w:rPr>
      <w:t xml:space="preserve"> </w:t>
    </w:r>
    <w:r>
      <w:rPr>
        <w:color w:val="808080"/>
      </w:rPr>
      <w:t>–</w:t>
    </w:r>
    <w:r w:rsidR="000860D9">
      <w:rPr>
        <w:color w:val="808080"/>
      </w:rPr>
      <w:t xml:space="preserve"> </w:t>
    </w:r>
    <w:r>
      <w:rPr>
        <w:color w:val="808080"/>
      </w:rPr>
      <w:t>37122</w:t>
    </w:r>
    <w:r>
      <w:rPr>
        <w:color w:val="808080"/>
        <w:spacing w:val="-1"/>
      </w:rPr>
      <w:t>VERONA</w:t>
    </w:r>
  </w:p>
  <w:p w:rsidR="008875DE" w:rsidRDefault="008875DE" w:rsidP="008875DE">
    <w:pPr>
      <w:pStyle w:val="Corpotesto"/>
      <w:kinsoku w:val="0"/>
      <w:overflowPunct w:val="0"/>
      <w:spacing w:before="25"/>
      <w:ind w:right="5773"/>
      <w:rPr>
        <w:i w:val="0"/>
        <w:iCs w:val="0"/>
        <w:color w:val="000000"/>
      </w:rPr>
    </w:pPr>
    <w:r>
      <w:rPr>
        <w:color w:val="808080"/>
        <w:spacing w:val="-1"/>
      </w:rPr>
      <w:t xml:space="preserve">Tel/Fax: </w:t>
    </w:r>
    <w:r>
      <w:rPr>
        <w:color w:val="808080"/>
      </w:rPr>
      <w:t>0458008035</w:t>
    </w:r>
  </w:p>
  <w:p w:rsidR="000860D9" w:rsidRDefault="008875DE" w:rsidP="00E85B43">
    <w:pPr>
      <w:pStyle w:val="Corpotesto"/>
      <w:kinsoku w:val="0"/>
      <w:overflowPunct w:val="0"/>
      <w:ind w:right="7172"/>
    </w:pPr>
    <w:proofErr w:type="spellStart"/>
    <w:r w:rsidRPr="00C8448A">
      <w:rPr>
        <w:color w:val="808080"/>
        <w:spacing w:val="-1"/>
        <w:lang w:val="en-US"/>
      </w:rPr>
      <w:t>Email:</w:t>
    </w:r>
    <w:hyperlink r:id="rId3" w:history="1">
      <w:r w:rsidRPr="00C8448A">
        <w:rPr>
          <w:color w:val="808080"/>
          <w:spacing w:val="-1"/>
          <w:u w:val="single"/>
          <w:lang w:val="en-US"/>
        </w:rPr>
        <w:t>info@andid.it</w:t>
      </w:r>
      <w:proofErr w:type="spellEnd"/>
    </w:hyperlink>
  </w:p>
  <w:p w:rsidR="008875DE" w:rsidRDefault="008875DE" w:rsidP="00E85B43">
    <w:pPr>
      <w:pStyle w:val="Corpotesto"/>
      <w:kinsoku w:val="0"/>
      <w:overflowPunct w:val="0"/>
      <w:ind w:right="7172"/>
      <w:rPr>
        <w:color w:val="808080"/>
        <w:spacing w:val="-1"/>
        <w:lang w:val="en-US"/>
      </w:rPr>
    </w:pPr>
    <w:proofErr w:type="spellStart"/>
    <w:r w:rsidRPr="00C8448A">
      <w:rPr>
        <w:color w:val="808080"/>
        <w:spacing w:val="-1"/>
        <w:lang w:val="en-US"/>
      </w:rPr>
      <w:t>Sito</w:t>
    </w:r>
    <w:r w:rsidRPr="00C8448A">
      <w:rPr>
        <w:color w:val="808080"/>
        <w:lang w:val="en-US"/>
      </w:rPr>
      <w:t>web:</w:t>
    </w:r>
    <w:hyperlink r:id="rId4" w:history="1">
      <w:r w:rsidRPr="00C8448A">
        <w:rPr>
          <w:color w:val="808080"/>
          <w:spacing w:val="-1"/>
          <w:lang w:val="en-US"/>
        </w:rPr>
        <w:t>www.andid.it</w:t>
      </w:r>
      <w:proofErr w:type="spellEnd"/>
    </w:hyperlink>
  </w:p>
  <w:p w:rsidR="00FF6418" w:rsidRDefault="00FF6418" w:rsidP="00E85B43">
    <w:pPr>
      <w:pStyle w:val="Corpotesto"/>
      <w:kinsoku w:val="0"/>
      <w:overflowPunct w:val="0"/>
      <w:ind w:right="7172"/>
      <w:rPr>
        <w:color w:val="808080"/>
        <w:spacing w:val="-1"/>
        <w:lang w:val="en-US"/>
      </w:rPr>
    </w:pPr>
  </w:p>
  <w:p w:rsidR="00FF6418" w:rsidRPr="008875DE" w:rsidRDefault="00FF6418" w:rsidP="00E85B43">
    <w:pPr>
      <w:pStyle w:val="Corpotesto"/>
      <w:kinsoku w:val="0"/>
      <w:overflowPunct w:val="0"/>
      <w:ind w:right="717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9D9"/>
    <w:multiLevelType w:val="hybridMultilevel"/>
    <w:tmpl w:val="995E5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BA9"/>
    <w:multiLevelType w:val="hybridMultilevel"/>
    <w:tmpl w:val="56E0641E"/>
    <w:lvl w:ilvl="0" w:tplc="339E9AF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61F"/>
    <w:rsid w:val="00010236"/>
    <w:rsid w:val="00057DAF"/>
    <w:rsid w:val="000860D9"/>
    <w:rsid w:val="00107925"/>
    <w:rsid w:val="001136D9"/>
    <w:rsid w:val="00175733"/>
    <w:rsid w:val="00183BA4"/>
    <w:rsid w:val="001B0F39"/>
    <w:rsid w:val="001B3824"/>
    <w:rsid w:val="001D3D13"/>
    <w:rsid w:val="00211B4F"/>
    <w:rsid w:val="0022777F"/>
    <w:rsid w:val="0024618A"/>
    <w:rsid w:val="00247D41"/>
    <w:rsid w:val="00290583"/>
    <w:rsid w:val="002B5589"/>
    <w:rsid w:val="003056EF"/>
    <w:rsid w:val="00310258"/>
    <w:rsid w:val="003220C6"/>
    <w:rsid w:val="00331A9D"/>
    <w:rsid w:val="0039023F"/>
    <w:rsid w:val="003A0087"/>
    <w:rsid w:val="003D5CDC"/>
    <w:rsid w:val="003F5CD5"/>
    <w:rsid w:val="00437460"/>
    <w:rsid w:val="0047261F"/>
    <w:rsid w:val="004917B7"/>
    <w:rsid w:val="004C10C7"/>
    <w:rsid w:val="00533A32"/>
    <w:rsid w:val="00544089"/>
    <w:rsid w:val="00553C03"/>
    <w:rsid w:val="0059320D"/>
    <w:rsid w:val="00603DF6"/>
    <w:rsid w:val="00615CA7"/>
    <w:rsid w:val="006B50D0"/>
    <w:rsid w:val="006D4CCA"/>
    <w:rsid w:val="00852933"/>
    <w:rsid w:val="00881DA9"/>
    <w:rsid w:val="008875DE"/>
    <w:rsid w:val="009E125E"/>
    <w:rsid w:val="009E333F"/>
    <w:rsid w:val="00A3202A"/>
    <w:rsid w:val="00A8566A"/>
    <w:rsid w:val="00AA1DF2"/>
    <w:rsid w:val="00AD3562"/>
    <w:rsid w:val="00B23A27"/>
    <w:rsid w:val="00B534A1"/>
    <w:rsid w:val="00B623A8"/>
    <w:rsid w:val="00B7697F"/>
    <w:rsid w:val="00BD5743"/>
    <w:rsid w:val="00C418A4"/>
    <w:rsid w:val="00C8448A"/>
    <w:rsid w:val="00C9018F"/>
    <w:rsid w:val="00C9247E"/>
    <w:rsid w:val="00CA5B5D"/>
    <w:rsid w:val="00CB1DE3"/>
    <w:rsid w:val="00CD6BAD"/>
    <w:rsid w:val="00D26EE3"/>
    <w:rsid w:val="00D63C63"/>
    <w:rsid w:val="00D72520"/>
    <w:rsid w:val="00D82A13"/>
    <w:rsid w:val="00DB0598"/>
    <w:rsid w:val="00DB621D"/>
    <w:rsid w:val="00E7385D"/>
    <w:rsid w:val="00E85B43"/>
    <w:rsid w:val="00E906E8"/>
    <w:rsid w:val="00EC7533"/>
    <w:rsid w:val="00ED6158"/>
    <w:rsid w:val="00F90D05"/>
    <w:rsid w:val="00FA448A"/>
    <w:rsid w:val="00FE342E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F43C0BFA-5FF7-4FC8-BE0E-5F5D7734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056E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056EF"/>
    <w:pPr>
      <w:ind w:left="1957"/>
    </w:pPr>
    <w:rPr>
      <w:rFonts w:ascii="Calibri" w:hAnsi="Calibri" w:cs="Calibri"/>
      <w:i/>
      <w:iCs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locked/>
    <w:rsid w:val="003056EF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056EF"/>
  </w:style>
  <w:style w:type="paragraph" w:customStyle="1" w:styleId="TableParagraph">
    <w:name w:val="Table Paragraph"/>
    <w:basedOn w:val="Normale"/>
    <w:uiPriority w:val="1"/>
    <w:qFormat/>
    <w:rsid w:val="003056EF"/>
  </w:style>
  <w:style w:type="paragraph" w:styleId="Intestazione">
    <w:name w:val="header"/>
    <w:basedOn w:val="Normale"/>
    <w:link w:val="IntestazioneCarattere"/>
    <w:uiPriority w:val="99"/>
    <w:unhideWhenUsed/>
    <w:rsid w:val="008875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875DE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875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875DE"/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603DF6"/>
    <w:pPr>
      <w:widowControl/>
      <w:autoSpaceDE/>
      <w:autoSpaceDN/>
      <w:adjustRightInd/>
    </w:pPr>
    <w:rPr>
      <w:rFonts w:ascii="Candara" w:eastAsia="Calibri" w:hAnsi="Candara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03DF6"/>
    <w:rPr>
      <w:rFonts w:ascii="Candara" w:eastAsia="Calibri" w:hAnsi="Candara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3DF6"/>
    <w:pPr>
      <w:widowControl/>
      <w:autoSpaceDE/>
      <w:autoSpaceDN/>
      <w:adjustRightInd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03DF6"/>
    <w:rPr>
      <w:rFonts w:ascii="Times New Roman" w:hAnsi="Times New Roman"/>
    </w:rPr>
  </w:style>
  <w:style w:type="character" w:styleId="Rimandonotaapidipagina">
    <w:name w:val="footnote reference"/>
    <w:uiPriority w:val="99"/>
    <w:semiHidden/>
    <w:unhideWhenUsed/>
    <w:rsid w:val="00603DF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4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E342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57DAF"/>
    <w:rPr>
      <w:color w:val="0563C1"/>
      <w:u w:val="single"/>
    </w:rPr>
  </w:style>
  <w:style w:type="paragraph" w:customStyle="1" w:styleId="NormaleWeb1">
    <w:name w:val="Normale (Web)1"/>
    <w:basedOn w:val="Normale"/>
    <w:rsid w:val="00057DAF"/>
    <w:pPr>
      <w:widowControl/>
      <w:suppressAutoHyphens/>
      <w:autoSpaceDE/>
      <w:autoSpaceDN/>
      <w:adjustRightInd/>
      <w:spacing w:before="280" w:after="280"/>
    </w:pPr>
    <w:rPr>
      <w:lang w:eastAsia="ar-SA"/>
    </w:rPr>
  </w:style>
  <w:style w:type="paragraph" w:customStyle="1" w:styleId="bodytext">
    <w:name w:val="bodytext"/>
    <w:basedOn w:val="Normale"/>
    <w:rsid w:val="00D72520"/>
    <w:pPr>
      <w:widowControl/>
      <w:autoSpaceDE/>
      <w:autoSpaceDN/>
      <w:adjustRightInd/>
      <w:spacing w:before="240" w:after="24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23A8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3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2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enti@andid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and.it" TargetMode="External"/><Relationship Id="rId17" Type="http://schemas.openxmlformats.org/officeDocument/2006/relationships/hyperlink" Target="http://www.un.org/sustainabledevelopment/sustainable-development-goa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o.org/documents/card/en/c/I9420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id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o.org/world-food-day/home/it/" TargetMode="External"/><Relationship Id="rId10" Type="http://schemas.openxmlformats.org/officeDocument/2006/relationships/hyperlink" Target="http://www.asand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id.it" TargetMode="External"/><Relationship Id="rId14" Type="http://schemas.openxmlformats.org/officeDocument/2006/relationships/hyperlink" Target="http://www.efad.org/media/1169/european_dietetic_action_plan_2015_-_2020_it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ndid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andid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6A73-789E-4F9E-96D6-FD72DD52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4557</CharactersWithSpaces>
  <SharedDoc>false</SharedDoc>
  <HLinks>
    <vt:vector size="12" baseType="variant">
      <vt:variant>
        <vt:i4>786445</vt:i4>
      </vt:variant>
      <vt:variant>
        <vt:i4>6</vt:i4>
      </vt:variant>
      <vt:variant>
        <vt:i4>0</vt:i4>
      </vt:variant>
      <vt:variant>
        <vt:i4>5</vt:i4>
      </vt:variant>
      <vt:variant>
        <vt:lpwstr>http://www.andid.it/</vt:lpwstr>
      </vt:variant>
      <vt:variant>
        <vt:lpwstr/>
      </vt:variant>
      <vt:variant>
        <vt:i4>7340099</vt:i4>
      </vt:variant>
      <vt:variant>
        <vt:i4>3</vt:i4>
      </vt:variant>
      <vt:variant>
        <vt:i4>0</vt:i4>
      </vt:variant>
      <vt:variant>
        <vt:i4>5</vt:i4>
      </vt:variant>
      <vt:variant>
        <vt:lpwstr>mailto:info@andid.it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ersilia.troiano</dc:creator>
  <cp:lastModifiedBy>utente</cp:lastModifiedBy>
  <cp:revision>3</cp:revision>
  <dcterms:created xsi:type="dcterms:W3CDTF">2019-07-23T05:18:00Z</dcterms:created>
  <dcterms:modified xsi:type="dcterms:W3CDTF">2019-07-25T13:39:00Z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